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P4项目交付清单</w:t>
      </w:r>
    </w:p>
    <w:p>
      <w:pPr>
        <w:jc w:val="center"/>
      </w:pPr>
      <w:r>
        <w:rPr>
          <w:b/>
          <w:sz w:val="26"/>
        </w:rPr>
        <w:t>人机共创项目工坊</w:t>
      </w:r>
    </w:p>
    <w:p>
      <w:r>
        <w:t>本清单只保留项目最核心的交付内容。请按顺序填写或粘贴，不需要附上所有草稿、完整生成过程和未采用版本。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班级</w:t>
            </w:r>
          </w:p>
        </w:tc>
        <w:tc>
          <w:tcPr>
            <w:tcW w:type="dxa" w:w="323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组号</w:t>
            </w:r>
          </w:p>
        </w:tc>
        <w:tc>
          <w:tcPr>
            <w:tcW w:type="dxa" w:w="340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项目名称</w:t>
            </w:r>
          </w:p>
        </w:tc>
        <w:tc>
          <w:tcPr>
            <w:tcW w:type="dxa" w:w="323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成员</w:t>
            </w:r>
          </w:p>
        </w:tc>
        <w:tc>
          <w:tcPr>
            <w:tcW w:type="dxa" w:w="340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</w:tbl>
    <w:p>
      <w:pPr>
        <w:pStyle w:val="Heading1"/>
      </w:pPr>
      <w:r>
        <w:t>模块一  最终作品</w:t>
      </w:r>
    </w:p>
    <w:p>
      <w:r>
        <w:t>提交一个可打开、观看或现场展示的语言学习作品。作品可以是网站、小程序、3D模型、潮玩、机器人或其他形态；课堂未完成时可提交清晰设计稿。</w:t>
      </w:r>
    </w:p>
    <w:p>
      <w:pPr>
        <w:pStyle w:val="Heading1"/>
      </w:pPr>
      <w:r>
        <w:t>模块二  共创设计</w:t>
      </w:r>
    </w:p>
    <w:p>
      <w:r>
        <w:t>用一小段话说明用户需求和设计方案，并附最能说明人机共创过程的一段AI交互记录。重点写清人作出了什么关键决定。</w:t>
      </w:r>
    </w:p>
    <w:p>
      <w:pPr>
        <w:pStyle w:val="Heading1"/>
      </w:pPr>
      <w:r>
        <w:t>模块三  问题与迭代</w:t>
      </w:r>
    </w:p>
    <w:p>
      <w:r>
        <w:t>呈现至少一个真实的问题卡点，并用一小段话说明已经采用或准备采用的解决方式。可以附一张修改前后图或设计标注。</w:t>
      </w:r>
    </w:p>
    <w:p>
      <w:pPr>
        <w:pStyle w:val="Heading1"/>
      </w:pPr>
      <w:r>
        <w:t>提交方式</w:t>
      </w:r>
    </w:p>
    <w:p>
      <w:r>
        <w:t>提交最终作品文件或稳定链接，并附一份按三个模块填写的DOCX或PDF。过程文件由小组留存。文件名：班级_组号_P4_项目名称。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宋体" w:hAnsi="宋体" w:eastAsia="宋体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黑体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