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P2项目交付清单</w:t>
      </w:r>
    </w:p>
    <w:p>
      <w:pPr>
        <w:jc w:val="center"/>
      </w:pPr>
      <w:r>
        <w:rPr>
          <w:b/>
          <w:sz w:val="26"/>
        </w:rPr>
        <w:t>多模态项目工坊</w:t>
      </w:r>
    </w:p>
    <w:p>
      <w:r>
        <w:t>本清单只保留项目最核心的交付内容。请按顺序填写或粘贴，不需要附上所有草稿、完整生成过程和未采用版本。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班级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组号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项目名称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成员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1"/>
      </w:pPr>
      <w:r>
        <w:t>模块一  最终作品</w:t>
      </w:r>
    </w:p>
    <w:p>
      <w:r>
        <w:t>提交可直接观看或使用的多模态语言学习作品。可以是4至6幅关联图片、60至90秒视频，也可以是经过用户调研形成的其他多模态产品。</w:t>
      </w:r>
    </w:p>
    <w:p>
      <w:pPr>
        <w:pStyle w:val="Heading1"/>
      </w:pPr>
      <w:r>
        <w:t>模块二  设计说明</w:t>
      </w:r>
    </w:p>
    <w:p>
      <w:r>
        <w:t>用一小段话说明作品面向谁、解决什么语言学习问题、采用了哪些关键设计。附上最能说明人机共创过程的一段AI交互记录。</w:t>
      </w:r>
    </w:p>
    <w:p>
      <w:pPr>
        <w:pStyle w:val="Heading1"/>
      </w:pPr>
      <w:r>
        <w:t>模块三  试用反思</w:t>
      </w:r>
    </w:p>
    <w:p>
      <w:r>
        <w:t>用一项试用或观察证据说明作品存在的问题，并提出或呈现一项修改。若尚未完成修改，清楚写出下一步准备怎样改。</w:t>
      </w:r>
    </w:p>
    <w:p>
      <w:pPr>
        <w:pStyle w:val="Heading1"/>
      </w:pPr>
      <w:r>
        <w:t>提交方式</w:t>
      </w:r>
    </w:p>
    <w:p>
      <w:r>
        <w:t>提交一份主说明文件和最终作品文件或稳定链接。主文件只需按三个模块排列；过程草稿由小组留存。文件名：班级_组号_P2_项目名称。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